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EC1" w:rsidRPr="00F97EC1" w:rsidRDefault="00C50CC5" w:rsidP="00F97EC1">
      <w:pPr>
        <w:widowControl/>
        <w:tabs>
          <w:tab w:val="left" w:pos="4080"/>
        </w:tabs>
        <w:suppressAutoHyphens w:val="0"/>
        <w:spacing w:after="160" w:line="252" w:lineRule="auto"/>
        <w:jc w:val="right"/>
        <w:textAlignment w:val="auto"/>
        <w:rPr>
          <w:rFonts w:eastAsia="Calibri" w:cs="Times New Roman"/>
          <w:b/>
          <w:kern w:val="0"/>
          <w:sz w:val="22"/>
          <w:szCs w:val="22"/>
          <w:lang w:val="pl-PL" w:eastAsia="en-US" w:bidi="ar-SA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 </w:t>
      </w:r>
      <w:r w:rsidR="00F97EC1" w:rsidRPr="00F97EC1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</w:t>
      </w:r>
      <w:r w:rsidR="00F97EC1" w:rsidRPr="00F97EC1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 xml:space="preserve">Nr </w:t>
      </w:r>
      <w:r w:rsidR="00F97EC1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7</w:t>
      </w:r>
    </w:p>
    <w:p w:rsidR="008639A7" w:rsidRPr="00CD65B0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CD65B0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CD65B0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CD65B0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8639A7" w:rsidRPr="00F97EC1" w:rsidRDefault="008639A7" w:rsidP="008639A7">
      <w:pPr>
        <w:tabs>
          <w:tab w:val="left" w:pos="1632"/>
        </w:tabs>
        <w:ind w:right="-2"/>
        <w:rPr>
          <w:rFonts w:eastAsia="BookmanOldStyle" w:cs="Times New Roman"/>
          <w:b/>
          <w:bCs/>
        </w:rPr>
      </w:pPr>
      <w:r w:rsidRPr="00CD65B0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 Pełna nazwa urządzenia: 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>Mikroskop okulistyczny przystosowany do zabiegów witrektomii</w:t>
      </w:r>
      <w:r w:rsid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br/>
        <w:t xml:space="preserve">  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 tyl</w:t>
      </w:r>
      <w:r w:rsidR="00CD65B0"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nej wraz z 2 zestawami </w:t>
      </w:r>
      <w:r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>soczewek do witrektomii tylnej</w:t>
      </w:r>
      <w:r w:rsidR="001C256B" w:rsidRPr="00F97EC1">
        <w:rPr>
          <w:rFonts w:eastAsia="Arial Unicode MS" w:cs="Times New Roman"/>
          <w:b/>
          <w:kern w:val="0"/>
          <w:sz w:val="22"/>
          <w:szCs w:val="22"/>
          <w:lang w:val="pl-PL" w:eastAsia="ar-SA" w:bidi="ar-SA"/>
        </w:rPr>
        <w:t xml:space="preserve"> – 1 sz</w:t>
      </w:r>
      <w:r w:rsidR="001C256B" w:rsidRPr="00F97EC1">
        <w:rPr>
          <w:rFonts w:eastAsia="Arial Unicode MS" w:cs="Times New Roman"/>
          <w:b/>
          <w:kern w:val="0"/>
          <w:lang w:val="pl-PL" w:eastAsia="ar-SA" w:bidi="ar-SA"/>
        </w:rPr>
        <w:t>t.</w:t>
      </w:r>
    </w:p>
    <w:p w:rsidR="008639A7" w:rsidRPr="00CD65B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CD65B0">
        <w:rPr>
          <w:rFonts w:eastAsia="Times New Roman" w:cs="Times New Roman"/>
          <w:sz w:val="20"/>
          <w:szCs w:val="20"/>
        </w:rPr>
        <w:t>model</w:t>
      </w:r>
      <w:proofErr w:type="spellEnd"/>
      <w:r w:rsidRPr="00CD65B0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CD65B0">
        <w:rPr>
          <w:rFonts w:eastAsia="Times New Roman" w:cs="Times New Roman"/>
          <w:sz w:val="20"/>
          <w:szCs w:val="20"/>
        </w:rPr>
        <w:t>podać</w:t>
      </w:r>
      <w:proofErr w:type="spellEnd"/>
      <w:r w:rsidRPr="00CD65B0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CD65B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CD65B0">
        <w:rPr>
          <w:rFonts w:eastAsia="Times New Roman" w:cs="Times New Roman"/>
          <w:sz w:val="20"/>
          <w:szCs w:val="20"/>
        </w:rPr>
        <w:t>Producent</w:t>
      </w:r>
      <w:proofErr w:type="spellEnd"/>
      <w:r w:rsidRPr="00CD65B0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CD65B0">
        <w:rPr>
          <w:rFonts w:eastAsia="Times New Roman" w:cs="Times New Roman"/>
          <w:sz w:val="20"/>
          <w:szCs w:val="20"/>
        </w:rPr>
        <w:t>podać</w:t>
      </w:r>
      <w:proofErr w:type="spellEnd"/>
      <w:r w:rsidRPr="00CD65B0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8639A7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 xml:space="preserve">    4. Rok </w:t>
      </w:r>
      <w:proofErr w:type="spellStart"/>
      <w:r w:rsidRPr="00CD65B0">
        <w:rPr>
          <w:rFonts w:eastAsia="Times New Roman" w:cs="Times New Roman"/>
          <w:sz w:val="20"/>
          <w:szCs w:val="20"/>
        </w:rPr>
        <w:t>produkcji</w:t>
      </w:r>
      <w:proofErr w:type="spellEnd"/>
      <w:r w:rsidRPr="00CD65B0">
        <w:rPr>
          <w:rFonts w:eastAsia="Times New Roman" w:cs="Times New Roman"/>
          <w:sz w:val="20"/>
          <w:szCs w:val="20"/>
        </w:rPr>
        <w:t>:</w:t>
      </w:r>
      <w:r w:rsidR="003A2183">
        <w:rPr>
          <w:rFonts w:eastAsia="Times New Roman" w:cs="Times New Roman"/>
          <w:sz w:val="20"/>
          <w:szCs w:val="20"/>
        </w:rPr>
        <w:t xml:space="preserve"> 2018</w:t>
      </w:r>
    </w:p>
    <w:p w:rsidR="001C256B" w:rsidRPr="00CD65B0" w:rsidRDefault="001C256B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8639A7" w:rsidRPr="00CD65B0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CD65B0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8639A7" w:rsidRPr="00CD65B0" w:rsidRDefault="008639A7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CD65B0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639A7" w:rsidRPr="00CD65B0" w:rsidTr="00691D85">
        <w:trPr>
          <w:trHeight w:val="717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Statyw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sufitowy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sprzęgłami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elektromagnetycznymi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56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Przełącznik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ramieniu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hamulców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elektromagnetycznych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osobę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niesterylną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54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Obrót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180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="00A77CB9">
              <w:rPr>
                <w:rFonts w:cs="Times New Roman"/>
                <w:sz w:val="20"/>
                <w:szCs w:val="20"/>
              </w:rPr>
              <w:t>.</w:t>
            </w:r>
          </w:p>
          <w:p w:rsidR="00A77CB9" w:rsidRPr="00CD65B0" w:rsidRDefault="00A77CB9" w:rsidP="00165B82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A77CB9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wymaga „oferowania głowicy z </w:t>
            </w:r>
            <w:proofErr w:type="spellStart"/>
            <w:r w:rsidRPr="00A77CB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możliwościa</w:t>
            </w:r>
            <w:proofErr w:type="spellEnd"/>
            <w:r w:rsidRPr="00A77CB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pochylania do siebie/od siebie co najmniej -10/+100 sterowaną elektromotorycznie do operacji przeciw jaskrowych” –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121.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180°-239° - 5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240° - 269° - 8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&gt;270° - 10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165B82">
        <w:trPr>
          <w:trHeight w:val="348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Default="008639A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Oświetlenie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ksenonowe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BA5427"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podstawowe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zapasowe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 o </w:t>
            </w:r>
            <w:proofErr w:type="spellStart"/>
            <w:r w:rsidR="00BA5427" w:rsidRPr="00CD65B0">
              <w:rPr>
                <w:rFonts w:cs="Times New Roman"/>
                <w:sz w:val="20"/>
                <w:szCs w:val="20"/>
              </w:rPr>
              <w:t>mocy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1C256B">
              <w:rPr>
                <w:rFonts w:cs="Times New Roman"/>
                <w:sz w:val="20"/>
                <w:szCs w:val="20"/>
              </w:rPr>
              <w:t xml:space="preserve">              </w:t>
            </w:r>
            <w:r w:rsidR="00BA5427" w:rsidRPr="00CD65B0">
              <w:rPr>
                <w:rFonts w:cs="Times New Roman"/>
                <w:sz w:val="20"/>
                <w:szCs w:val="20"/>
              </w:rPr>
              <w:t>min. 180W</w:t>
            </w:r>
            <w:r w:rsidR="00A77CB9">
              <w:rPr>
                <w:rFonts w:cs="Times New Roman"/>
                <w:sz w:val="20"/>
                <w:szCs w:val="20"/>
              </w:rPr>
              <w:t>.</w:t>
            </w:r>
          </w:p>
          <w:p w:rsidR="00A77CB9" w:rsidRPr="00A77CB9" w:rsidRDefault="00A77CB9" w:rsidP="00A77CB9">
            <w:pPr>
              <w:widowControl/>
              <w:suppressAutoHyphens w:val="0"/>
              <w:spacing w:line="240" w:lineRule="auto"/>
              <w:contextualSpacing/>
              <w:jc w:val="both"/>
              <w:textAlignment w:val="auto"/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</w:pPr>
            <w:r w:rsidRPr="00A77CB9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 z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integrowany system oświetlenia LED zapewniający intensywne, jednorodne oświetlenie pola widzenia. Intensywność oświetlenia regulowana w sposób ciągły, kolor temperaturowy podobny do oświetlenia halogenowego.</w:t>
            </w:r>
          </w:p>
          <w:p w:rsidR="00A77CB9" w:rsidRDefault="00A77CB9" w:rsidP="00A77CB9">
            <w:pPr>
              <w:autoSpaceDN w:val="0"/>
              <w:spacing w:line="240" w:lineRule="auto"/>
              <w:jc w:val="both"/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Oświetlenie koaksjalne: Jednostka oświetlenia generująca czysty i stabilny red refleks, ograniczająca oświetlenie odbite przez twardówkę i zwiększająca kontrast obrazu. Zintegrowany system oświetlenia LED zapewniający intensywne, jednorodne oświetlenie pola widzenia. Intensywność oświetlenia regulowana w sposób ciągły, kolor temperaturowy zbliżony do oświetlenia halogenowego 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na pyt. 122.</w:t>
            </w:r>
          </w:p>
          <w:p w:rsidR="00A77CB9" w:rsidRPr="00CD65B0" w:rsidRDefault="00165B82" w:rsidP="00165B82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A77CB9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 w:rsidRPr="00AB2C5B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B2C5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mikroskop z systemem oświetlenia LED, który nie wymaga zastosowania zapasowego źródła światła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na pyt. 124.</w:t>
            </w:r>
          </w:p>
        </w:tc>
        <w:tc>
          <w:tcPr>
            <w:tcW w:w="1701" w:type="dxa"/>
            <w:vAlign w:val="center"/>
          </w:tcPr>
          <w:p w:rsidR="008639A7" w:rsidRPr="00CD65B0" w:rsidRDefault="00BA542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6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BA542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filtrów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umożliwiający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konwersję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światła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ksenonowego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halogenowego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BA5427" w:rsidRPr="00CD65B0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BA542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BA5427" w:rsidRPr="00CD65B0" w:rsidRDefault="00BA542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AB2C5B">
        <w:trPr>
          <w:trHeight w:hRule="exact" w:val="1328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A77CB9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szybkiej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przepalonej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żarówki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roboczej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żarówkę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zapasową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pokrętła</w:t>
            </w:r>
            <w:proofErr w:type="spellEnd"/>
            <w:r w:rsidR="00A77CB9">
              <w:rPr>
                <w:rFonts w:cs="Times New Roman"/>
                <w:sz w:val="20"/>
                <w:szCs w:val="20"/>
              </w:rPr>
              <w:t>.</w:t>
            </w:r>
          </w:p>
          <w:p w:rsidR="00AB2C5B" w:rsidRPr="00165B82" w:rsidRDefault="00A77CB9" w:rsidP="00AB2C5B">
            <w:pPr>
              <w:autoSpaceDN w:val="0"/>
              <w:spacing w:line="240" w:lineRule="auto"/>
              <w:jc w:val="both"/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A77CB9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 w:rsidR="00AB2C5B" w:rsidRPr="00AB2C5B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="00AB2C5B" w:rsidRPr="00AB2C5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mikroskop z systemem oświetlenia LED, który nie wymaga zastosowania zapasowego źródła światła </w:t>
            </w:r>
            <w:r w:rsidR="00AB2C5B"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AB2C5B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="00AB2C5B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 </w:t>
            </w:r>
            <w:r w:rsidR="00AB2C5B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na pyt. 124.      </w:t>
            </w:r>
          </w:p>
          <w:p w:rsidR="00AB2C5B" w:rsidRDefault="00AB2C5B" w:rsidP="007D4715">
            <w:pPr>
              <w:snapToGrid w:val="0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</w:p>
          <w:p w:rsidR="00AB2C5B" w:rsidRDefault="00AB2C5B" w:rsidP="007D4715">
            <w:pPr>
              <w:snapToGrid w:val="0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</w:p>
          <w:p w:rsidR="00AB2C5B" w:rsidRDefault="00AB2C5B" w:rsidP="007D4715">
            <w:pPr>
              <w:snapToGrid w:val="0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</w:p>
          <w:p w:rsidR="00AB2C5B" w:rsidRDefault="00AB2C5B" w:rsidP="007D4715">
            <w:pPr>
              <w:snapToGrid w:val="0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</w:p>
          <w:p w:rsidR="008639A7" w:rsidRDefault="00AB2C5B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AB2C5B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  <w:t xml:space="preserve">LED, który nie wymaga zastosowania zapasowego źródła </w:t>
            </w:r>
            <w:proofErr w:type="spellStart"/>
            <w:r w:rsidRPr="00AB2C5B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  <w:t>światła.LED</w:t>
            </w:r>
            <w:proofErr w:type="spellEnd"/>
            <w:r w:rsidRPr="00AB2C5B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:lang w:val="pl-PL" w:eastAsia="en-US" w:bidi="ar-SA"/>
              </w:rPr>
              <w:t>, który nie wymaga zastosowania zapasowego źródła światła.</w:t>
            </w:r>
          </w:p>
          <w:p w:rsidR="00A77CB9" w:rsidRPr="00CD65B0" w:rsidRDefault="00A77CB9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8639A7" w:rsidRPr="00CD65B0" w:rsidTr="00C50CC5">
        <w:trPr>
          <w:trHeight w:val="70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D65B0" w:rsidRDefault="00581287" w:rsidP="007D471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Układ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XY z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regu</w:t>
            </w:r>
            <w:bookmarkStart w:id="0" w:name="_GoBack"/>
            <w:bookmarkEnd w:id="0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lacją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szybkości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centrowaniem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działający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639A7" w:rsidRPr="00CD65B0" w:rsidRDefault="00581287" w:rsidP="007D471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w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1701" w:type="dxa"/>
            <w:vAlign w:val="center"/>
          </w:tcPr>
          <w:p w:rsidR="008639A7" w:rsidRPr="00CD65B0" w:rsidRDefault="0058128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8639A7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58128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&lt; 60x60mm – 3pkt</w:t>
            </w:r>
          </w:p>
          <w:p w:rsidR="00581287" w:rsidRPr="00CD65B0" w:rsidRDefault="0058128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≥60x60mm -5pkt</w:t>
            </w:r>
          </w:p>
          <w:p w:rsidR="00581287" w:rsidRPr="00CD65B0" w:rsidRDefault="0058128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849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pedał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nożny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umożliwiający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funkcjami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włączania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wyłączania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oświetlenia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natężenia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światła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funkcją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XY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Apochromatyczna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układu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(zoom +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obiektyw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+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639A7" w:rsidRPr="00CD65B0" w:rsidRDefault="0058128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639A7"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691D85">
        <w:trPr>
          <w:trHeight w:val="790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581287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</w:t>
            </w:r>
            <w:r w:rsidR="00CD65B0">
              <w:rPr>
                <w:rFonts w:cs="Times New Roman"/>
                <w:sz w:val="20"/>
                <w:szCs w:val="20"/>
              </w:rPr>
              <w:t xml:space="preserve">:6 (zoom) z </w:t>
            </w:r>
            <w:proofErr w:type="spellStart"/>
            <w:r w:rsidR="00CD65B0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CD65B0">
              <w:rPr>
                <w:rFonts w:cs="Times New Roman"/>
                <w:sz w:val="20"/>
                <w:szCs w:val="20"/>
              </w:rPr>
              <w:t>szybkoś</w:t>
            </w:r>
            <w:r w:rsidR="00142612" w:rsidRPr="00CD65B0">
              <w:rPr>
                <w:rFonts w:cs="Times New Roman"/>
                <w:sz w:val="20"/>
                <w:szCs w:val="20"/>
              </w:rPr>
              <w:t>ci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142612" w:rsidRPr="00CD65B0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14261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7D4715">
        <w:trPr>
          <w:trHeight w:val="692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przypadku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braku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zasilania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691D85">
        <w:trPr>
          <w:trHeight w:val="711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ostrości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fokus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)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centrowaniem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szybkości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142612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60mm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mniej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- 3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42612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61mm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451C19">
        <w:trPr>
          <w:trHeight w:val="595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obiektywu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200mm</w:t>
            </w:r>
          </w:p>
        </w:tc>
        <w:tc>
          <w:tcPr>
            <w:tcW w:w="1701" w:type="dxa"/>
            <w:vAlign w:val="center"/>
          </w:tcPr>
          <w:p w:rsidR="008639A7" w:rsidRPr="00CD65B0" w:rsidRDefault="0014261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590E12">
        <w:trPr>
          <w:trHeight w:val="1490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5BE0" w:rsidRDefault="00142612" w:rsidP="00C95BE0">
            <w:pPr>
              <w:snapToGrid w:val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Oświetlenie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stereokoaxialne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prowadzone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obydwu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>drogach</w:t>
            </w:r>
            <w:proofErr w:type="spellEnd"/>
            <w:r w:rsidRPr="00CD65B0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C95BE0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590E12" w:rsidRDefault="00C95BE0" w:rsidP="00C95BE0">
            <w:pPr>
              <w:autoSpaceDN w:val="0"/>
              <w:spacing w:line="240" w:lineRule="auto"/>
              <w:jc w:val="both"/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dopuszcza </w:t>
            </w:r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shd w:val="clear" w:color="auto" w:fill="FFFFFF"/>
                <w:lang w:val="pl-PL" w:eastAsia="en-US" w:bidi="ar-SA"/>
              </w:rPr>
              <w:t>oświetlenie stereo i koaksjalnego, które posiada cztery wiązki światła celem zapewnienia stabilnego odblasku z dna oka nawet w przypadku dojrzałych zaćm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shd w:val="clear" w:color="auto" w:fill="FFFFFF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125.</w:t>
            </w:r>
          </w:p>
          <w:p w:rsidR="008639A7" w:rsidRPr="00C95BE0" w:rsidRDefault="00590E12" w:rsidP="00590E12">
            <w:pPr>
              <w:autoSpaceDN w:val="0"/>
              <w:spacing w:line="240" w:lineRule="auto"/>
              <w:jc w:val="both"/>
              <w:rPr>
                <w:rFonts w:cs="Times New Roman"/>
                <w:i/>
                <w:sz w:val="18"/>
                <w:szCs w:val="18"/>
                <w:shd w:val="clear" w:color="auto" w:fill="FFFFFF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dopuszcza 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oświetlenia </w:t>
            </w:r>
            <w:proofErr w:type="spellStart"/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stereokoaxialne</w:t>
            </w:r>
            <w:proofErr w:type="spellEnd"/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prowadzone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     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w obydwu drogach optycznych z min. 3 wiązkami światła zapewniającymi stabilny red </w:t>
            </w:r>
            <w:proofErr w:type="spellStart"/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reflex</w:t>
            </w:r>
            <w:proofErr w:type="spellEnd"/>
            <w:r w:rsidRPr="00590E12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394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  <w:r w:rsidRPr="00AB2C5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39A7" w:rsidRPr="00CD65B0" w:rsidTr="00691D85">
        <w:trPr>
          <w:trHeight w:val="833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C95BE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Przesłona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ochraniająca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plamkę</w:t>
            </w:r>
            <w:proofErr w:type="spellEnd"/>
            <w:r w:rsidR="00C95BE0">
              <w:rPr>
                <w:rFonts w:cs="Times New Roman"/>
                <w:sz w:val="20"/>
                <w:szCs w:val="20"/>
              </w:rPr>
              <w:t>.</w:t>
            </w:r>
          </w:p>
          <w:p w:rsidR="008639A7" w:rsidRPr="00CD65B0" w:rsidRDefault="00C95BE0" w:rsidP="00691D85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dopuszcza </w:t>
            </w:r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mikroskop bez przesłony, która w przypadku oświetlenia LED o niskiej </w:t>
            </w:r>
            <w:proofErr w:type="spellStart"/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fototoksyczności</w:t>
            </w:r>
            <w:proofErr w:type="spellEnd"/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nie jest konieczna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126.  </w:t>
            </w:r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8639A7" w:rsidRPr="00CD65B0" w:rsidTr="007D4715">
        <w:trPr>
          <w:trHeight w:val="414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Pr="00CD65B0" w:rsidRDefault="0014261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System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podnoszenia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implementacji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soczewki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IOL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kartridża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powrotu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pozycjiwyjściowej</w:t>
            </w:r>
            <w:proofErr w:type="spellEnd"/>
          </w:p>
        </w:tc>
        <w:tc>
          <w:tcPr>
            <w:tcW w:w="1701" w:type="dxa"/>
            <w:vAlign w:val="center"/>
          </w:tcPr>
          <w:p w:rsidR="008639A7" w:rsidRPr="00CD65B0" w:rsidRDefault="008639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142612" w:rsidRPr="00CD65B0">
              <w:rPr>
                <w:rFonts w:cs="Times New Roman"/>
                <w:sz w:val="20"/>
                <w:szCs w:val="20"/>
              </w:rPr>
              <w:t xml:space="preserve">/ Nie </w:t>
            </w:r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42612" w:rsidRPr="00CD65B0" w:rsidRDefault="0014261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451C19">
        <w:trPr>
          <w:trHeight w:val="1502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Nasadka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okularowa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operatora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uchylna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110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12,5 x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korekcją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min.+5/-5D</w:t>
            </w:r>
            <w:r w:rsidR="00C95BE0">
              <w:rPr>
                <w:rFonts w:cs="Times New Roman"/>
                <w:sz w:val="20"/>
                <w:szCs w:val="20"/>
              </w:rPr>
              <w:t>.</w:t>
            </w:r>
          </w:p>
          <w:p w:rsidR="00C95BE0" w:rsidRPr="00CD65B0" w:rsidRDefault="00C95BE0" w:rsidP="00691D85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dopuszcza </w:t>
            </w:r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 z  inwertorem zainstalowanym bezpośrednio w optyce. Nasadka okularowa uchylna w zakresie 10-50 stopni o powiększeniu 8,33 oraz korekcją w zakresie +5/-5D</w:t>
            </w:r>
            <w:r w:rsidRPr="00C95BE0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165B82">
              <w:rPr>
                <w:rFonts w:eastAsia="Times New Roman" w:cs="Times New Roman"/>
                <w:b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127.   </w:t>
            </w:r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8639A7"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+/- 5D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+/- 8D –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&gt;8 D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1146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Zintegrowany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asystencki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własnym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systemem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powiekszeń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sterowanej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płynnym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ogniskowaniem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okularami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powiększeniu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12,5 x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korekcją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min. +/- 5 D z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łatwej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zamiany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stronami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konieczności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demontażu</w:t>
            </w:r>
            <w:proofErr w:type="spellEnd"/>
            <w:r w:rsidR="00C95BE0">
              <w:rPr>
                <w:rFonts w:cs="Times New Roman"/>
                <w:sz w:val="20"/>
                <w:szCs w:val="20"/>
              </w:rPr>
              <w:t>.</w:t>
            </w:r>
          </w:p>
          <w:p w:rsidR="002273DC" w:rsidRDefault="00C95BE0" w:rsidP="00C95BE0">
            <w:pPr>
              <w:autoSpaceDN w:val="0"/>
              <w:spacing w:line="240" w:lineRule="auto"/>
              <w:jc w:val="both"/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dopuszcza </w:t>
            </w:r>
            <w:r w:rsidRPr="00C95BE0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zintegrowany mikroskop asystencki z powiększeniem i ogniskowaniem zsynchronizowanym z głównym operatorem, okularami o powiększeniu 10x, korekcja +5/-5D oraz wyposażonego w funkcję precyzyjnej regulacji ostrości asystenta bocznego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128.</w:t>
            </w:r>
            <w:r w:rsidRPr="00AB2C5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</w:p>
          <w:p w:rsidR="00C95BE0" w:rsidRPr="00CD65B0" w:rsidRDefault="002273DC" w:rsidP="00165B82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2273D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 bez inwertorów obrazu wbudowanych w binokulary, w którym inwertor jest zintegrowany z oftalmoskopem</w:t>
            </w:r>
            <w:r w:rsidRPr="002273DC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129.</w:t>
            </w:r>
            <w:r w:rsidRPr="00AB2C5B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5F0D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br/>
            </w:r>
            <w:r w:rsidR="00FC5F0D" w:rsidRPr="00CD65B0">
              <w:rPr>
                <w:rFonts w:cs="Times New Roman"/>
                <w:sz w:val="20"/>
                <w:szCs w:val="20"/>
              </w:rPr>
              <w:t xml:space="preserve">+/- 5D – 0 </w:t>
            </w:r>
            <w:proofErr w:type="spellStart"/>
            <w:r w:rsidR="00FC5F0D"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+/- 8D –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&gt;8 D – 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39A7" w:rsidRPr="00CD65B0" w:rsidTr="007D4715">
        <w:trPr>
          <w:trHeight w:val="973"/>
          <w:jc w:val="center"/>
        </w:trPr>
        <w:tc>
          <w:tcPr>
            <w:tcW w:w="562" w:type="dxa"/>
            <w:vAlign w:val="center"/>
          </w:tcPr>
          <w:p w:rsidR="008639A7" w:rsidRPr="00CD65B0" w:rsidRDefault="008639A7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39A7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operatora</w:t>
            </w:r>
            <w:proofErr w:type="spellEnd"/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451C19" w:rsidRDefault="00451C19" w:rsidP="007D4715">
            <w:pPr>
              <w:snapToGrid w:val="0"/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2273D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 bez inwertorów obrazu wbudowanych w binokulary, w którym inwertor jest zintegrowany z oftalmoskopem</w:t>
            </w:r>
            <w:r w:rsidRPr="002273DC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129.</w:t>
            </w:r>
          </w:p>
          <w:p w:rsidR="00590E12" w:rsidRPr="00CD65B0" w:rsidRDefault="00590E12" w:rsidP="00590E12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zastosowani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e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inwertera obrazu zintegrowanego w obudowie tubusu</w:t>
            </w:r>
            <w:r w:rsidRPr="00590E12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395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8639A7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39A7" w:rsidRPr="00CD65B0" w:rsidRDefault="008639A7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39A7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15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Default="00FC5F0D" w:rsidP="00FC5F0D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Inwertor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obrazu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asysty</w:t>
            </w:r>
            <w:proofErr w:type="spellEnd"/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451C19" w:rsidRDefault="00451C19" w:rsidP="00FC5F0D">
            <w:pPr>
              <w:snapToGrid w:val="0"/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2273D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 bez inwertorów obrazu wbudowanych w binokulary, w którym inwertor jest zintegrowany z oftalmoskopem</w:t>
            </w:r>
            <w:r w:rsidRPr="002273DC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129.</w:t>
            </w:r>
          </w:p>
          <w:p w:rsidR="00590E12" w:rsidRPr="00CD65B0" w:rsidRDefault="00590E12" w:rsidP="00590E12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zastosowani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e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inwertera obrazu zintegrowanego w obudowie tubusu</w:t>
            </w:r>
            <w:r w:rsidRPr="00590E12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396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Elektromotoryczny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15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Default="00FC5F0D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limitu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zawieszenia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polem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operacyjnym</w:t>
            </w:r>
            <w:proofErr w:type="spellEnd"/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451C19" w:rsidRPr="00CD65B0" w:rsidRDefault="00451C19" w:rsidP="00165B82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mikroskop, w którym jest możliwość blokady położenia ramienia w poziomie</w:t>
            </w:r>
            <w:r w:rsidRPr="00451C1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iedź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na pyt. 130.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451C19">
        <w:trPr>
          <w:trHeight w:hRule="exact" w:val="17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72" w:rsidRDefault="00844172" w:rsidP="00844172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Zintegrowana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wspólnej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obudowie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kamera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HD,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niewymagająca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zewnętrznych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adapterów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 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pozwalająca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wykorzystanie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portów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optycznych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dzielnika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podłączenia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844172" w:rsidRPr="00CD65B0" w:rsidRDefault="00451C19" w:rsidP="00165B82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Zamawiający 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wymaga </w:t>
            </w:r>
            <w:r w:rsidRPr="00451C19">
              <w:rPr>
                <w:rFonts w:ascii="Calibri" w:eastAsia="SimSun" w:hAnsi="Calibri" w:cs="Arial"/>
                <w:color w:val="000000"/>
                <w:kern w:val="3"/>
                <w:sz w:val="22"/>
                <w:szCs w:val="22"/>
                <w:lang w:val="pl-PL" w:eastAsia="zh-CN" w:bidi="hi-IN"/>
              </w:rPr>
              <w:t>„</w:t>
            </w:r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niezależna regulacja ostrości obrazu z kamery od ostrości w mikroskopie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”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13</w:t>
            </w:r>
            <w:r w:rsid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7D4715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844172" w:rsidP="007D4715">
            <w:pPr>
              <w:snapToGrid w:val="0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umieszczony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nad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głowicą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wyświetlajacy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aktualne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parametry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mikroskopu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84417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844172" w:rsidRPr="00CD65B0" w:rsidRDefault="00844172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C5F0D" w:rsidRPr="00CD65B0" w:rsidTr="007D4715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Default="00844172" w:rsidP="007D4715">
            <w:pPr>
              <w:pStyle w:val="Tekstpodstawowy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 xml:space="preserve">Monitor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ścienny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full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HD</w:t>
            </w:r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451C19" w:rsidRPr="00CD65B0" w:rsidRDefault="00451C19" w:rsidP="00165B82">
            <w:pPr>
              <w:autoSpaceDN w:val="0"/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monitor </w:t>
            </w:r>
            <w:proofErr w:type="spellStart"/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full</w:t>
            </w:r>
            <w:proofErr w:type="spellEnd"/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HD min.24“ mocowany do kolumny głównej mikroskopu, co umożliwia lepszą obserwację dla personelu medycznego</w:t>
            </w:r>
            <w:r w:rsidRPr="00451C1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13</w:t>
            </w:r>
            <w:r w:rsid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5F0D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Default="00844172" w:rsidP="007D4715">
            <w:pPr>
              <w:tabs>
                <w:tab w:val="left" w:pos="5400"/>
                <w:tab w:val="left" w:pos="6100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Zmotoryzowany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oftalmoskop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pośredni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zabiegów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witrektomii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tylnej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z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sterylizowalnymi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ramionami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mocujacymi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zestawami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soczewek</w:t>
            </w:r>
            <w:proofErr w:type="spellEnd"/>
            <w:r w:rsidR="00451C19">
              <w:rPr>
                <w:rFonts w:cs="Times New Roman"/>
                <w:sz w:val="20"/>
                <w:szCs w:val="20"/>
              </w:rPr>
              <w:t>.</w:t>
            </w:r>
          </w:p>
          <w:p w:rsidR="00165B82" w:rsidRDefault="00451C19" w:rsidP="00451C19">
            <w:pPr>
              <w:tabs>
                <w:tab w:val="left" w:pos="5400"/>
                <w:tab w:val="left" w:pos="6100"/>
              </w:tabs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2273D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mikroskop bez inwertorów obrazu wbudowanych w binokulary, w którym inwertor jest zintegrowany z oftalmoskopem</w:t>
            </w:r>
            <w:r w:rsidRPr="002273DC">
              <w:rPr>
                <w:rFonts w:ascii="Calibri" w:eastAsia="Calibri" w:hAnsi="Calibri" w:cs="Times New Roman"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129.</w:t>
            </w:r>
          </w:p>
          <w:p w:rsidR="00451C19" w:rsidRDefault="00451C19" w:rsidP="00165B82">
            <w:pPr>
              <w:tabs>
                <w:tab w:val="left" w:pos="5400"/>
                <w:tab w:val="left" w:pos="6100"/>
              </w:tabs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451C19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oftalmoskop pośredni z wbudowanym inwertorem obrazu,  pojedynczym  ramieniem i manualnym sterowaniem ostrością oraz dwoma zestawami soczewek</w:t>
            </w:r>
            <w:r w:rsidRPr="00451C1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13</w:t>
            </w:r>
            <w:r w:rsid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</w:t>
            </w:r>
            <w:r w:rsidR="00165B82"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590E12" w:rsidRPr="00CD65B0" w:rsidRDefault="00590E12" w:rsidP="00590E12">
            <w:pPr>
              <w:tabs>
                <w:tab w:val="left" w:pos="5400"/>
                <w:tab w:val="left" w:pos="6100"/>
              </w:tabs>
              <w:rPr>
                <w:rFonts w:cs="Times New Roman"/>
                <w:sz w:val="20"/>
                <w:szCs w:val="20"/>
              </w:rPr>
            </w:pPr>
            <w:r w:rsidRPr="00C95BE0"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>Zamawiający dopuszcza</w:t>
            </w:r>
            <w:r>
              <w:rPr>
                <w:rFonts w:eastAsia="SimSun" w:cs="Times New Roman"/>
                <w:i/>
                <w:color w:val="0070C0"/>
                <w:kern w:val="3"/>
                <w:sz w:val="18"/>
                <w:szCs w:val="18"/>
                <w:lang w:val="pl-PL" w:eastAsia="zh-CN" w:bidi="hi-IN"/>
              </w:rPr>
              <w:t xml:space="preserve"> 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zastosowani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e</w:t>
            </w:r>
            <w:r w:rsidRPr="00590E12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oftalmoskopu do wizualizacji dna oka w zabiegach witrektomii z oprawką  mieszcząca 2 szt. soczewek (obrazowanie plamki, szeroki kat widzenia do 90 stopni) , pozwalającą na ich szybką wymianę w czasie zabiegu</w:t>
            </w:r>
            <w:r w:rsidRPr="00A77CB9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-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397</w:t>
            </w:r>
            <w:r w:rsidRPr="00165B82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F0D" w:rsidRPr="00CD65B0" w:rsidRDefault="00FC5F0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="00844172" w:rsidRPr="00CD65B0">
              <w:rPr>
                <w:rFonts w:cs="Times New Roman"/>
                <w:sz w:val="20"/>
                <w:szCs w:val="20"/>
              </w:rPr>
              <w:t>zmotoryzowany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>) – 10</w:t>
            </w: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FC5F0D" w:rsidRPr="00CD65B0" w:rsidRDefault="00FC5F0D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Nie</w:t>
            </w:r>
            <w:r w:rsidR="00844172" w:rsidRPr="00CD65B0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="00844172" w:rsidRPr="00CD65B0">
              <w:rPr>
                <w:rFonts w:cs="Times New Roman"/>
                <w:sz w:val="20"/>
                <w:szCs w:val="20"/>
              </w:rPr>
              <w:t>manualny</w:t>
            </w:r>
            <w:proofErr w:type="spellEnd"/>
            <w:r w:rsidR="00844172" w:rsidRPr="00CD65B0">
              <w:rPr>
                <w:rFonts w:cs="Times New Roman"/>
                <w:sz w:val="20"/>
                <w:szCs w:val="20"/>
              </w:rPr>
              <w:t>)</w:t>
            </w:r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– 0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Instrukcja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obsługi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języku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polskim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C16EE2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Instalacja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sprzętu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wraz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szkoleniem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personelu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u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Zamawiającego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cenie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oferty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  <w:r w:rsidR="00C16EE2">
              <w:rPr>
                <w:rFonts w:cs="Times New Roman"/>
                <w:sz w:val="20"/>
                <w:szCs w:val="20"/>
              </w:rPr>
              <w:t xml:space="preserve"> </w:t>
            </w:r>
            <w:r w:rsidR="00C16EE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7A5288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36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miesię</w:t>
            </w:r>
            <w:r w:rsidR="003A2183">
              <w:rPr>
                <w:rFonts w:cs="Times New Roman"/>
                <w:sz w:val="20"/>
                <w:szCs w:val="20"/>
              </w:rPr>
              <w:t>cy</w:t>
            </w:r>
            <w:proofErr w:type="spellEnd"/>
            <w:r w:rsidR="00B5660B"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A5288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7A528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CD65B0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zamie</w:t>
            </w:r>
            <w:r w:rsidR="004D34DB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r w:rsidR="003C4318">
              <w:rPr>
                <w:rFonts w:cs="Times New Roman"/>
                <w:sz w:val="20"/>
                <w:szCs w:val="20"/>
              </w:rPr>
              <w:t xml:space="preserve">                                        </w:t>
            </w:r>
            <w:r w:rsidR="004D34D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D34DB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D34DB">
              <w:rPr>
                <w:rFonts w:cs="Times New Roman"/>
                <w:sz w:val="20"/>
                <w:szCs w:val="20"/>
              </w:rPr>
              <w:t xml:space="preserve"> 10</w:t>
            </w:r>
            <w:r w:rsidRPr="00CD65B0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Zalecana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Producenta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częstotliwość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wykonywanych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przeglądów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technicznych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:</w:t>
            </w:r>
            <w:r w:rsidRPr="00CD65B0">
              <w:rPr>
                <w:rFonts w:cs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,</w:t>
            </w:r>
            <w:r w:rsidRPr="00CD65B0">
              <w:rPr>
                <w:rFonts w:cs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660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40401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Przegląd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techniczny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okresie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koszt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własny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D65B0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D65B0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0B" w:rsidRPr="00CD65B0" w:rsidRDefault="00B5660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5BCB" w:rsidRPr="00CD65B0" w:rsidTr="00536CD3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CB" w:rsidRPr="00395BCB" w:rsidRDefault="00395BCB" w:rsidP="00395BCB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95BC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395BC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395BC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95BCB" w:rsidRPr="00CD65B0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CD65B0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D65B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395BC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95BC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395BC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395BCB" w:rsidRDefault="00395BCB" w:rsidP="00395BC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395BC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395BC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B" w:rsidRPr="00CD65B0" w:rsidRDefault="00395BCB" w:rsidP="00395BC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639A7" w:rsidRDefault="008639A7" w:rsidP="008639A7">
      <w:pPr>
        <w:rPr>
          <w:rFonts w:eastAsia="Times New Roman" w:cs="Times New Roman"/>
          <w:sz w:val="20"/>
          <w:szCs w:val="20"/>
        </w:rPr>
      </w:pPr>
      <w:r w:rsidRPr="00CD65B0">
        <w:rPr>
          <w:rFonts w:eastAsia="Times New Roman" w:cs="Times New Roman"/>
          <w:sz w:val="20"/>
          <w:szCs w:val="20"/>
        </w:rPr>
        <w:tab/>
      </w:r>
    </w:p>
    <w:p w:rsidR="003C4318" w:rsidRDefault="003C4318" w:rsidP="008639A7">
      <w:pPr>
        <w:rPr>
          <w:rFonts w:cs="Times New Roman"/>
          <w:sz w:val="20"/>
          <w:szCs w:val="20"/>
        </w:rPr>
      </w:pPr>
    </w:p>
    <w:p w:rsidR="003C4318" w:rsidRDefault="003C4318" w:rsidP="008639A7">
      <w:pPr>
        <w:rPr>
          <w:rFonts w:cs="Times New Roman"/>
          <w:sz w:val="20"/>
          <w:szCs w:val="20"/>
        </w:rPr>
      </w:pPr>
    </w:p>
    <w:p w:rsidR="003C4318" w:rsidRPr="00CD65B0" w:rsidRDefault="003C4318" w:rsidP="008639A7">
      <w:pPr>
        <w:rPr>
          <w:rFonts w:cs="Times New Roman"/>
          <w:sz w:val="20"/>
          <w:szCs w:val="20"/>
        </w:rPr>
      </w:pPr>
    </w:p>
    <w:p w:rsidR="008639A7" w:rsidRPr="00CD65B0" w:rsidRDefault="008639A7" w:rsidP="008639A7">
      <w:pPr>
        <w:ind w:right="-35"/>
        <w:rPr>
          <w:rFonts w:cs="Times New Roman"/>
          <w:sz w:val="20"/>
          <w:szCs w:val="20"/>
        </w:rPr>
      </w:pPr>
      <w:r w:rsidRPr="00CD65B0">
        <w:rPr>
          <w:rFonts w:cs="Times New Roman"/>
          <w:sz w:val="20"/>
          <w:szCs w:val="20"/>
        </w:rPr>
        <w:t>...................................</w:t>
      </w:r>
      <w:r w:rsidRPr="00CD65B0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8639A7" w:rsidRPr="00CD65B0" w:rsidRDefault="008639A7" w:rsidP="008639A7">
      <w:pPr>
        <w:rPr>
          <w:rFonts w:cs="Times New Roman"/>
          <w:sz w:val="20"/>
          <w:szCs w:val="20"/>
        </w:rPr>
      </w:pPr>
      <w:r w:rsidRPr="00CD65B0">
        <w:rPr>
          <w:rFonts w:cs="Times New Roman"/>
          <w:sz w:val="20"/>
          <w:szCs w:val="20"/>
        </w:rPr>
        <w:t xml:space="preserve">               </w:t>
      </w:r>
      <w:proofErr w:type="spellStart"/>
      <w:r w:rsidRPr="00CD65B0">
        <w:rPr>
          <w:rFonts w:cs="Times New Roman"/>
          <w:sz w:val="20"/>
          <w:szCs w:val="20"/>
        </w:rPr>
        <w:t>data</w:t>
      </w:r>
      <w:proofErr w:type="spellEnd"/>
      <w:r w:rsidRPr="00CD65B0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CD65B0">
        <w:rPr>
          <w:rFonts w:cs="Times New Roman"/>
          <w:sz w:val="20"/>
          <w:szCs w:val="20"/>
        </w:rPr>
        <w:t>pieczątka</w:t>
      </w:r>
      <w:proofErr w:type="spellEnd"/>
      <w:r w:rsidRPr="00CD65B0">
        <w:rPr>
          <w:rFonts w:cs="Times New Roman"/>
          <w:sz w:val="20"/>
          <w:szCs w:val="20"/>
        </w:rPr>
        <w:t xml:space="preserve"> i </w:t>
      </w:r>
      <w:proofErr w:type="spellStart"/>
      <w:r w:rsidRPr="00CD65B0">
        <w:rPr>
          <w:rFonts w:cs="Times New Roman"/>
          <w:sz w:val="20"/>
          <w:szCs w:val="20"/>
        </w:rPr>
        <w:t>podpis</w:t>
      </w:r>
      <w:proofErr w:type="spellEnd"/>
      <w:r w:rsidRPr="00CD65B0">
        <w:rPr>
          <w:rFonts w:cs="Times New Roman"/>
          <w:sz w:val="20"/>
          <w:szCs w:val="20"/>
        </w:rPr>
        <w:t xml:space="preserve"> </w:t>
      </w:r>
      <w:proofErr w:type="spellStart"/>
      <w:r w:rsidRPr="00CD65B0">
        <w:rPr>
          <w:rFonts w:cs="Times New Roman"/>
          <w:sz w:val="20"/>
          <w:szCs w:val="20"/>
        </w:rPr>
        <w:t>Wykonawcy</w:t>
      </w:r>
      <w:proofErr w:type="spellEnd"/>
    </w:p>
    <w:p w:rsidR="003C4318" w:rsidRDefault="003C4318" w:rsidP="008639A7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8639A7" w:rsidRPr="00CD65B0" w:rsidRDefault="008639A7" w:rsidP="003C4318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CD65B0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CD65B0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395BCB" w:rsidRPr="001155C1" w:rsidRDefault="00395BCB" w:rsidP="00395BC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395BCB" w:rsidRPr="001155C1" w:rsidRDefault="00395BCB" w:rsidP="00395BC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CD65B0" w:rsidRDefault="00256C33" w:rsidP="008639A7">
      <w:pPr>
        <w:rPr>
          <w:rFonts w:cs="Times New Roman"/>
          <w:sz w:val="20"/>
          <w:szCs w:val="20"/>
        </w:rPr>
      </w:pPr>
    </w:p>
    <w:sectPr w:rsidR="00256C33" w:rsidRPr="00CD65B0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142612"/>
    <w:rsid w:val="00165B82"/>
    <w:rsid w:val="001920A9"/>
    <w:rsid w:val="001C256B"/>
    <w:rsid w:val="0021686C"/>
    <w:rsid w:val="002273DC"/>
    <w:rsid w:val="00256C33"/>
    <w:rsid w:val="002B5776"/>
    <w:rsid w:val="00395BCB"/>
    <w:rsid w:val="003A2183"/>
    <w:rsid w:val="003C4318"/>
    <w:rsid w:val="0040401B"/>
    <w:rsid w:val="00451C19"/>
    <w:rsid w:val="004D34DB"/>
    <w:rsid w:val="00581287"/>
    <w:rsid w:val="00590E12"/>
    <w:rsid w:val="005F5923"/>
    <w:rsid w:val="006467C5"/>
    <w:rsid w:val="00691D85"/>
    <w:rsid w:val="007A5288"/>
    <w:rsid w:val="00844172"/>
    <w:rsid w:val="008639A7"/>
    <w:rsid w:val="008E2886"/>
    <w:rsid w:val="00A77CB9"/>
    <w:rsid w:val="00AB2C5B"/>
    <w:rsid w:val="00B5660B"/>
    <w:rsid w:val="00BA5427"/>
    <w:rsid w:val="00C16EE2"/>
    <w:rsid w:val="00C50CC5"/>
    <w:rsid w:val="00C95BE0"/>
    <w:rsid w:val="00CD65B0"/>
    <w:rsid w:val="00D70404"/>
    <w:rsid w:val="00F97EC1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7B9CF-EE99-4587-BAC7-7A5DED15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B0CE4-53FB-4A02-9B2D-480419CF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1381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11</cp:revision>
  <dcterms:created xsi:type="dcterms:W3CDTF">2017-11-13T20:35:00Z</dcterms:created>
  <dcterms:modified xsi:type="dcterms:W3CDTF">2017-11-16T20:28:00Z</dcterms:modified>
</cp:coreProperties>
</file>